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45" w:rsidRDefault="00490645" w:rsidP="0049064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Управление образования</w:t>
      </w:r>
      <w:r>
        <w:rPr>
          <w:rFonts w:ascii="Times New Roman" w:hAnsi="Times New Roman" w:cs="Times New Roman"/>
          <w:b/>
          <w:bCs/>
        </w:rPr>
        <w:br/>
        <w:t>администрации Пушкинского муниципального района Московской области</w:t>
      </w:r>
    </w:p>
    <w:p w:rsidR="00490645" w:rsidRDefault="00490645" w:rsidP="00490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90645" w:rsidRDefault="00490645" w:rsidP="00490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 w:cs="Times New Roman"/>
            <w:b/>
            <w:sz w:val="28"/>
            <w:szCs w:val="28"/>
          </w:rPr>
          <w:t>2 г</w:t>
        </w:r>
      </w:smartTag>
      <w:r>
        <w:rPr>
          <w:rFonts w:ascii="Times New Roman" w:hAnsi="Times New Roman" w:cs="Times New Roman"/>
          <w:b/>
          <w:sz w:val="28"/>
          <w:szCs w:val="28"/>
        </w:rPr>
        <w:t>. Пушкино</w:t>
      </w:r>
    </w:p>
    <w:p w:rsidR="00490645" w:rsidRDefault="00490645" w:rsidP="00490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Пушкинского муниципального района</w:t>
      </w:r>
    </w:p>
    <w:p w:rsidR="00490645" w:rsidRDefault="00490645" w:rsidP="00490645">
      <w:pPr>
        <w:pBdr>
          <w:bottom w:val="thinThickSmallGap" w:sz="2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141200, Московская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Пушкино,                                    тел.: 993-41-23, факс:993-41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</w:rPr>
        <w:t xml:space="preserve">23  </w:t>
      </w:r>
    </w:p>
    <w:p w:rsidR="00490645" w:rsidRDefault="00490645" w:rsidP="00490645">
      <w:pPr>
        <w:pBdr>
          <w:bottom w:val="thinThickSmallGap" w:sz="2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Ярославское шоссе, д.170а                                                              8(496)535-72-06                                                                                                                                                            </w:t>
      </w:r>
    </w:p>
    <w:p w:rsidR="00490645" w:rsidRDefault="00490645" w:rsidP="00490645">
      <w:pPr>
        <w:pBdr>
          <w:bottom w:val="thinThickSmallGap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pushkinoschool</w:t>
      </w:r>
      <w:proofErr w:type="spellEnd"/>
      <w:r>
        <w:rPr>
          <w:rFonts w:ascii="Times New Roman" w:hAnsi="Times New Roman" w:cs="Times New Roman"/>
        </w:rPr>
        <w:t>2@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</w:t>
      </w:r>
    </w:p>
    <w:p w:rsidR="00490645" w:rsidRDefault="00490645" w:rsidP="00490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142</w:t>
      </w:r>
    </w:p>
    <w:p w:rsidR="00490645" w:rsidRDefault="00490645" w:rsidP="004906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645" w:rsidRDefault="00490645" w:rsidP="004906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МБОУ средняя общеобразовательная школа №2 г. Пушкино</w:t>
      </w:r>
    </w:p>
    <w:p w:rsidR="00490645" w:rsidRDefault="00490645" w:rsidP="004906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30.09.2013 г.</w:t>
      </w:r>
    </w:p>
    <w:p w:rsidR="00490645" w:rsidRDefault="00490645" w:rsidP="004906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утверждении перечня и цен</w:t>
      </w:r>
    </w:p>
    <w:p w:rsidR="00490645" w:rsidRDefault="00490645" w:rsidP="004906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дополнительные платные услуги,</w:t>
      </w:r>
    </w:p>
    <w:p w:rsidR="00490645" w:rsidRDefault="00490645" w:rsidP="004906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оказываемые МБОУ  СОШ №2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ушкино</w:t>
      </w:r>
    </w:p>
    <w:p w:rsidR="00490645" w:rsidRDefault="00490645" w:rsidP="004906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платной основе в 2013-2014 годах»</w:t>
      </w:r>
    </w:p>
    <w:p w:rsidR="00490645" w:rsidRDefault="00490645" w:rsidP="004906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 Федеральным Законом от 08.05.2010 г № 83-ФЗ « 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proofErr w:type="gramStart"/>
      <w:r>
        <w:rPr>
          <w:rFonts w:ascii="Times New Roman" w:hAnsi="Times New Roman" w:cs="Times New Roman"/>
          <w:sz w:val="24"/>
          <w:szCs w:val="24"/>
        </w:rPr>
        <w:t>,Ф</w:t>
      </w:r>
      <w:proofErr w:type="gramEnd"/>
      <w:r>
        <w:rPr>
          <w:rFonts w:ascii="Times New Roman" w:hAnsi="Times New Roman" w:cs="Times New Roman"/>
          <w:sz w:val="24"/>
          <w:szCs w:val="24"/>
        </w:rPr>
        <w:t>едеральным Законом от12.01.1996 №7-ФЗ «О некоммерческих организациях», Федеральным Законом от10.07.1996 №3266-1 « Об образовании»,Правилами оказания платных услуг, утвержденных постановлением Правительства РФ от 05.07.2001 г. №505;по согласованию с Комитетом по экономике Пушкинского муниципального района и Управлением образования администрации Пушкинского муниципального района, руководствуясь Уставом МБОУ СОШ №2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ушкино в целях упорядочения предоставления платных услуг физическим и  юридическим лицам  муниципальными бюджетными и автономными учреждениями Пушкинского муниципального района,-  </w:t>
      </w:r>
    </w:p>
    <w:p w:rsidR="00490645" w:rsidRDefault="00490645" w:rsidP="004906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ПРИКАЗЫВАЮ:</w:t>
      </w:r>
    </w:p>
    <w:p w:rsidR="00490645" w:rsidRDefault="00490645" w:rsidP="004906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перечень и цены на дополнительные образовательные услуги, оказываемые на платной  основе:</w:t>
      </w:r>
    </w:p>
    <w:tbl>
      <w:tblPr>
        <w:tblStyle w:val="a4"/>
        <w:tblW w:w="0" w:type="auto"/>
        <w:tblInd w:w="-601" w:type="dxa"/>
        <w:tblLook w:val="04A0"/>
      </w:tblPr>
      <w:tblGrid>
        <w:gridCol w:w="567"/>
        <w:gridCol w:w="2410"/>
        <w:gridCol w:w="2694"/>
        <w:gridCol w:w="2615"/>
        <w:gridCol w:w="1886"/>
      </w:tblGrid>
      <w:tr w:rsidR="00490645" w:rsidTr="004906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45" w:rsidRDefault="00490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45" w:rsidRDefault="00490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45" w:rsidRDefault="00490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45" w:rsidRDefault="00490645" w:rsidP="007C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</w:t>
            </w:r>
            <w:r w:rsidR="007C4661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45" w:rsidRDefault="00490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в месяц в рублях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1 чел.)</w:t>
            </w:r>
          </w:p>
        </w:tc>
      </w:tr>
      <w:tr w:rsidR="00490645" w:rsidTr="004906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45" w:rsidRDefault="00490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45" w:rsidRDefault="00490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ушкино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45" w:rsidRDefault="00490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«Ступеньки детства»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45" w:rsidRDefault="00490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45" w:rsidRDefault="00490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</w:tbl>
    <w:p w:rsidR="00490645" w:rsidRDefault="00490645" w:rsidP="004906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645" w:rsidRDefault="00490645" w:rsidP="00490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2.Настоящий приказ распространяется на правоотношения, возникшие с  01.10.2013 г.</w:t>
      </w:r>
    </w:p>
    <w:p w:rsidR="00490645" w:rsidRDefault="00490645" w:rsidP="00490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490645" w:rsidRDefault="00490645" w:rsidP="00490645">
      <w:pPr>
        <w:rPr>
          <w:rFonts w:ascii="Times New Roman" w:hAnsi="Times New Roman" w:cs="Times New Roman"/>
          <w:sz w:val="24"/>
          <w:szCs w:val="24"/>
        </w:rPr>
      </w:pPr>
    </w:p>
    <w:p w:rsidR="00490645" w:rsidRDefault="00490645" w:rsidP="00490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№2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ушкино: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О.А.Н</w:t>
      </w:r>
      <w:r>
        <w:rPr>
          <w:rFonts w:ascii="Times New Roman" w:hAnsi="Times New Roman" w:cs="Times New Roman"/>
          <w:sz w:val="28"/>
          <w:szCs w:val="28"/>
        </w:rPr>
        <w:t>азаркина</w:t>
      </w:r>
      <w:proofErr w:type="spellEnd"/>
    </w:p>
    <w:p w:rsidR="000D4377" w:rsidRDefault="000D4377"/>
    <w:sectPr w:rsidR="000D4377" w:rsidSect="004C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645"/>
    <w:rsid w:val="000D4377"/>
    <w:rsid w:val="00490645"/>
    <w:rsid w:val="004C47E9"/>
    <w:rsid w:val="007C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645"/>
    <w:pPr>
      <w:spacing w:after="0" w:line="240" w:lineRule="auto"/>
    </w:pPr>
  </w:style>
  <w:style w:type="table" w:styleId="a4">
    <w:name w:val="Table Grid"/>
    <w:basedOn w:val="a1"/>
    <w:uiPriority w:val="59"/>
    <w:rsid w:val="00490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2055</Characters>
  <Application>Microsoft Office Word</Application>
  <DocSecurity>0</DocSecurity>
  <Lines>17</Lines>
  <Paragraphs>4</Paragraphs>
  <ScaleCrop>false</ScaleCrop>
  <Company>Дом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2013-10-04T09:38:00Z</cp:lastPrinted>
  <dcterms:created xsi:type="dcterms:W3CDTF">2013-10-04T09:37:00Z</dcterms:created>
  <dcterms:modified xsi:type="dcterms:W3CDTF">2013-10-09T09:27:00Z</dcterms:modified>
</cp:coreProperties>
</file>